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3DCA" w14:textId="77777777" w:rsidR="00703EA5" w:rsidRPr="00A411FA" w:rsidRDefault="00703EA5" w:rsidP="00A411FA">
      <w:pPr>
        <w:jc w:val="both"/>
        <w:rPr>
          <w:rFonts w:cs="Calibri"/>
          <w:b/>
          <w:bCs/>
        </w:rPr>
      </w:pPr>
      <w:r w:rsidRPr="00A411FA">
        <w:rPr>
          <w:rFonts w:cs="Calibri"/>
          <w:b/>
          <w:bCs/>
        </w:rPr>
        <w:t>NO 3</w:t>
      </w:r>
      <w:r w:rsidRPr="00A411FA">
        <w:rPr>
          <w:rFonts w:cs="Calibri"/>
          <w:b/>
          <w:bCs/>
          <w:vertAlign w:val="superscript"/>
        </w:rPr>
        <w:t>RD</w:t>
      </w:r>
      <w:r w:rsidRPr="00A411FA">
        <w:rPr>
          <w:rFonts w:cs="Calibri"/>
          <w:b/>
          <w:bCs/>
        </w:rPr>
        <w:t xml:space="preserve"> RUNWAY COALITION</w:t>
      </w:r>
    </w:p>
    <w:p w14:paraId="7ABF6165" w14:textId="77777777" w:rsidR="00703EA5" w:rsidRPr="00A411FA" w:rsidRDefault="00703EA5" w:rsidP="00A411FA">
      <w:pPr>
        <w:jc w:val="both"/>
        <w:rPr>
          <w:rFonts w:cs="Calibri"/>
          <w:b/>
          <w:bCs/>
        </w:rPr>
      </w:pPr>
    </w:p>
    <w:p w14:paraId="1B0858EE" w14:textId="77777777" w:rsidR="00703EA5" w:rsidRPr="00A411FA" w:rsidRDefault="00703EA5" w:rsidP="00A411FA">
      <w:pPr>
        <w:jc w:val="both"/>
        <w:rPr>
          <w:rFonts w:cs="Calibri"/>
          <w:b/>
          <w:bCs/>
        </w:rPr>
      </w:pPr>
      <w:r w:rsidRPr="00A411FA">
        <w:rPr>
          <w:rFonts w:cs="Calibri"/>
          <w:b/>
          <w:bCs/>
        </w:rPr>
        <w:t>PRESS RELEASE</w:t>
      </w:r>
    </w:p>
    <w:p w14:paraId="2A48520B" w14:textId="77777777" w:rsidR="00703EA5" w:rsidRPr="00A411FA" w:rsidRDefault="00703EA5" w:rsidP="00A411FA">
      <w:pPr>
        <w:jc w:val="both"/>
        <w:rPr>
          <w:rFonts w:cs="Calibri"/>
        </w:rPr>
      </w:pPr>
    </w:p>
    <w:p w14:paraId="33803096" w14:textId="705F3E7D" w:rsidR="00703EA5" w:rsidRPr="00A411FA" w:rsidRDefault="002B7D0D" w:rsidP="00A411FA">
      <w:pPr>
        <w:jc w:val="both"/>
        <w:rPr>
          <w:rFonts w:cs="Calibri"/>
        </w:rPr>
      </w:pPr>
      <w:r>
        <w:rPr>
          <w:rFonts w:cs="Calibri"/>
        </w:rPr>
        <w:t>25</w:t>
      </w:r>
      <w:r w:rsidR="00A411FA">
        <w:rPr>
          <w:rFonts w:cs="Calibri"/>
        </w:rPr>
        <w:t xml:space="preserve"> February 2020</w:t>
      </w:r>
    </w:p>
    <w:p w14:paraId="57D4B3FF" w14:textId="77777777" w:rsidR="00703EA5" w:rsidRPr="00A411FA" w:rsidRDefault="00703EA5" w:rsidP="00A411FA">
      <w:pPr>
        <w:jc w:val="both"/>
        <w:rPr>
          <w:rFonts w:cs="Calibri"/>
        </w:rPr>
      </w:pPr>
    </w:p>
    <w:p w14:paraId="160A1EBF" w14:textId="77777777" w:rsidR="00703EA5" w:rsidRPr="00A411FA" w:rsidRDefault="00703EA5" w:rsidP="00A411FA">
      <w:pPr>
        <w:jc w:val="both"/>
        <w:rPr>
          <w:rFonts w:cs="Calibri"/>
          <w:i/>
          <w:iCs/>
        </w:rPr>
      </w:pPr>
      <w:r w:rsidRPr="00A411FA">
        <w:rPr>
          <w:rFonts w:cs="Calibri"/>
          <w:i/>
          <w:iCs/>
        </w:rPr>
        <w:t>For immediate use</w:t>
      </w:r>
    </w:p>
    <w:p w14:paraId="1D4A4873" w14:textId="331ED8AF" w:rsidR="00703EA5" w:rsidRPr="00A411FA" w:rsidRDefault="00703EA5" w:rsidP="00A411FA">
      <w:pPr>
        <w:jc w:val="both"/>
        <w:rPr>
          <w:rFonts w:cs="Calibri"/>
        </w:rPr>
      </w:pPr>
    </w:p>
    <w:p w14:paraId="45CA2D0F" w14:textId="62AEB5BC" w:rsidR="00703EA5" w:rsidRPr="00A411FA" w:rsidRDefault="00A10FCB" w:rsidP="00A411FA">
      <w:pPr>
        <w:jc w:val="both"/>
        <w:rPr>
          <w:rFonts w:cs="Calibri"/>
          <w:b/>
          <w:bCs/>
          <w:sz w:val="32"/>
          <w:szCs w:val="32"/>
        </w:rPr>
      </w:pPr>
      <w:r>
        <w:rPr>
          <w:rFonts w:cs="Calibri"/>
          <w:b/>
          <w:bCs/>
          <w:sz w:val="32"/>
          <w:szCs w:val="32"/>
        </w:rPr>
        <w:t>HEATHROW COURT RULING IMMINENT</w:t>
      </w:r>
    </w:p>
    <w:p w14:paraId="4C76821E" w14:textId="11353901" w:rsidR="00A411FA" w:rsidRDefault="00A411FA" w:rsidP="00A411FA">
      <w:pPr>
        <w:jc w:val="both"/>
        <w:rPr>
          <w:rFonts w:eastAsia="Times New Roman" w:cs="Calibri"/>
          <w:color w:val="000000"/>
          <w:lang w:eastAsia="en-GB"/>
        </w:rPr>
      </w:pPr>
    </w:p>
    <w:p w14:paraId="452170B2" w14:textId="10ED4776" w:rsidR="00A10FCB" w:rsidRDefault="00A10FCB" w:rsidP="00A411FA">
      <w:pPr>
        <w:jc w:val="both"/>
        <w:rPr>
          <w:rFonts w:eastAsia="Times New Roman" w:cs="Calibri"/>
          <w:color w:val="000000"/>
          <w:lang w:eastAsia="en-GB"/>
        </w:rPr>
      </w:pPr>
      <w:r>
        <w:rPr>
          <w:rFonts w:eastAsia="Times New Roman" w:cs="Calibri"/>
          <w:color w:val="000000"/>
          <w:lang w:eastAsia="en-GB"/>
        </w:rPr>
        <w:t>With the Court of Appeal’s ruling on the legal challenge to the previous Government’s plans for Heathrow expansion, campaigners say that whatever the judge’s verdict, the prospects for the project are fast diminishing.</w:t>
      </w:r>
    </w:p>
    <w:p w14:paraId="79DB2BB1" w14:textId="68281D7C" w:rsidR="002B7D0D" w:rsidRDefault="002B7D0D" w:rsidP="00A411FA">
      <w:pPr>
        <w:jc w:val="both"/>
        <w:rPr>
          <w:rFonts w:eastAsia="Times New Roman" w:cs="Calibri"/>
          <w:color w:val="000000"/>
          <w:lang w:eastAsia="en-GB"/>
        </w:rPr>
      </w:pPr>
    </w:p>
    <w:p w14:paraId="6600055F" w14:textId="54D2CFC2" w:rsidR="002B7D0D" w:rsidRDefault="002B7D0D" w:rsidP="00A411FA">
      <w:pPr>
        <w:jc w:val="both"/>
        <w:rPr>
          <w:rFonts w:eastAsia="Times New Roman" w:cs="Calibri"/>
          <w:color w:val="000000"/>
          <w:lang w:eastAsia="en-GB"/>
        </w:rPr>
      </w:pPr>
      <w:r>
        <w:rPr>
          <w:rFonts w:eastAsia="Times New Roman" w:cs="Calibri"/>
          <w:color w:val="000000"/>
          <w:lang w:eastAsia="en-GB"/>
        </w:rPr>
        <w:t>Parties involved in the action are:</w:t>
      </w:r>
    </w:p>
    <w:p w14:paraId="36793A24" w14:textId="63B849CC" w:rsidR="002B7D0D" w:rsidRDefault="002B7D0D" w:rsidP="00A411FA">
      <w:pPr>
        <w:jc w:val="both"/>
        <w:rPr>
          <w:rFonts w:eastAsia="Times New Roman" w:cs="Calibri"/>
          <w:color w:val="000000"/>
          <w:lang w:eastAsia="en-GB"/>
        </w:rPr>
      </w:pPr>
    </w:p>
    <w:p w14:paraId="2FF40555" w14:textId="29163E7D" w:rsidR="002B7D0D" w:rsidRPr="002B7D0D" w:rsidRDefault="002B7D0D" w:rsidP="002B7D0D">
      <w:pPr>
        <w:pStyle w:val="ListParagraph"/>
        <w:numPr>
          <w:ilvl w:val="0"/>
          <w:numId w:val="4"/>
        </w:numPr>
        <w:jc w:val="both"/>
        <w:rPr>
          <w:rFonts w:eastAsia="Times New Roman" w:cs="Calibri"/>
          <w:color w:val="000000"/>
          <w:lang w:eastAsia="en-GB"/>
        </w:rPr>
      </w:pPr>
      <w:r w:rsidRPr="002B7D0D">
        <w:rPr>
          <w:rFonts w:eastAsia="Times New Roman" w:cs="Calibri"/>
          <w:color w:val="000000"/>
          <w:lang w:eastAsia="en-GB"/>
        </w:rPr>
        <w:t xml:space="preserve">The Mayor of London, London Boroughs of Hillingdon, Hammersmith &amp; Fulham, Richmond, Wandsworth, the Royal Borough of </w:t>
      </w:r>
      <w:r>
        <w:rPr>
          <w:rFonts w:eastAsia="Times New Roman" w:cs="Calibri"/>
          <w:color w:val="000000"/>
          <w:lang w:eastAsia="en-GB"/>
        </w:rPr>
        <w:t>W</w:t>
      </w:r>
      <w:r w:rsidRPr="002B7D0D">
        <w:rPr>
          <w:rFonts w:eastAsia="Times New Roman" w:cs="Calibri"/>
          <w:color w:val="000000"/>
          <w:lang w:eastAsia="en-GB"/>
        </w:rPr>
        <w:t>indsor &amp; Maidenhead, Greenpeace UK</w:t>
      </w:r>
      <w:bookmarkStart w:id="0" w:name="_GoBack"/>
      <w:bookmarkEnd w:id="0"/>
    </w:p>
    <w:p w14:paraId="4D13FDA8" w14:textId="559D600A" w:rsidR="002B7D0D" w:rsidRPr="002B7D0D" w:rsidRDefault="002B7D0D" w:rsidP="002B7D0D">
      <w:pPr>
        <w:pStyle w:val="ListParagraph"/>
        <w:numPr>
          <w:ilvl w:val="0"/>
          <w:numId w:val="4"/>
        </w:numPr>
        <w:jc w:val="both"/>
        <w:rPr>
          <w:rFonts w:eastAsia="Times New Roman" w:cs="Calibri"/>
          <w:color w:val="000000"/>
          <w:lang w:eastAsia="en-GB"/>
        </w:rPr>
      </w:pPr>
      <w:r>
        <w:rPr>
          <w:rFonts w:eastAsia="Times New Roman" w:cs="Calibri"/>
          <w:color w:val="000000"/>
          <w:lang w:eastAsia="en-GB"/>
        </w:rPr>
        <w:t>P</w:t>
      </w:r>
      <w:r w:rsidRPr="002B7D0D">
        <w:rPr>
          <w:rFonts w:eastAsia="Times New Roman" w:cs="Calibri"/>
          <w:color w:val="000000"/>
          <w:lang w:eastAsia="en-GB"/>
        </w:rPr>
        <w:t>lan B Earth – an environmental charity</w:t>
      </w:r>
    </w:p>
    <w:p w14:paraId="3732B531" w14:textId="117A332E" w:rsidR="002B7D0D" w:rsidRPr="002B7D0D" w:rsidRDefault="002B7D0D" w:rsidP="002B7D0D">
      <w:pPr>
        <w:pStyle w:val="ListParagraph"/>
        <w:numPr>
          <w:ilvl w:val="0"/>
          <w:numId w:val="4"/>
        </w:numPr>
        <w:jc w:val="both"/>
        <w:rPr>
          <w:rFonts w:eastAsia="Times New Roman" w:cs="Calibri"/>
          <w:color w:val="000000"/>
          <w:lang w:eastAsia="en-GB"/>
        </w:rPr>
      </w:pPr>
      <w:r w:rsidRPr="002B7D0D">
        <w:rPr>
          <w:rFonts w:eastAsia="Times New Roman" w:cs="Calibri"/>
          <w:color w:val="000000"/>
          <w:lang w:eastAsia="en-GB"/>
        </w:rPr>
        <w:t>Friends of the Earth</w:t>
      </w:r>
    </w:p>
    <w:p w14:paraId="035E39BD" w14:textId="180A337F" w:rsidR="002B7D0D" w:rsidRPr="002B7D0D" w:rsidRDefault="002B7D0D" w:rsidP="002B7D0D">
      <w:pPr>
        <w:pStyle w:val="ListParagraph"/>
        <w:numPr>
          <w:ilvl w:val="0"/>
          <w:numId w:val="4"/>
        </w:numPr>
        <w:jc w:val="both"/>
        <w:rPr>
          <w:rFonts w:eastAsia="Times New Roman" w:cs="Calibri"/>
          <w:color w:val="000000"/>
          <w:lang w:eastAsia="en-GB"/>
        </w:rPr>
      </w:pPr>
      <w:r w:rsidRPr="002B7D0D">
        <w:rPr>
          <w:rFonts w:eastAsia="Times New Roman" w:cs="Calibri"/>
          <w:color w:val="000000"/>
          <w:lang w:eastAsia="en-GB"/>
        </w:rPr>
        <w:t>Heathrow Hub Ltd.</w:t>
      </w:r>
    </w:p>
    <w:p w14:paraId="59657F75" w14:textId="77777777" w:rsidR="00A411FA" w:rsidRPr="00CA123C" w:rsidRDefault="00A411FA" w:rsidP="00A411FA">
      <w:pPr>
        <w:jc w:val="both"/>
        <w:rPr>
          <w:rFonts w:eastAsia="Times New Roman" w:cs="Calibri"/>
          <w:color w:val="000000"/>
          <w:lang w:eastAsia="en-GB"/>
        </w:rPr>
      </w:pPr>
    </w:p>
    <w:p w14:paraId="25D78DA9" w14:textId="13D95E37" w:rsidR="00A411FA" w:rsidRPr="00CA123C" w:rsidRDefault="00A411FA" w:rsidP="00A411FA">
      <w:pPr>
        <w:jc w:val="both"/>
        <w:rPr>
          <w:rFonts w:eastAsia="Times New Roman" w:cs="Calibri"/>
          <w:b/>
          <w:bCs/>
          <w:color w:val="000000"/>
          <w:lang w:eastAsia="en-GB"/>
        </w:rPr>
      </w:pPr>
      <w:r w:rsidRPr="00CA123C">
        <w:rPr>
          <w:rFonts w:eastAsia="Times New Roman" w:cs="Calibri"/>
          <w:b/>
          <w:bCs/>
          <w:color w:val="000000"/>
          <w:lang w:eastAsia="en-GB"/>
        </w:rPr>
        <w:t>Paul McGuinness</w:t>
      </w:r>
      <w:r w:rsidR="00A10FCB">
        <w:rPr>
          <w:rFonts w:eastAsia="Times New Roman" w:cs="Calibri"/>
          <w:b/>
          <w:bCs/>
          <w:color w:val="000000"/>
          <w:lang w:eastAsia="en-GB"/>
        </w:rPr>
        <w:t xml:space="preserve">, </w:t>
      </w:r>
      <w:r w:rsidRPr="00CA123C">
        <w:rPr>
          <w:rFonts w:eastAsia="Times New Roman" w:cs="Calibri"/>
          <w:b/>
          <w:bCs/>
          <w:color w:val="000000"/>
          <w:lang w:eastAsia="en-GB"/>
        </w:rPr>
        <w:t>Chair</w:t>
      </w:r>
      <w:r w:rsidR="00A10FCB">
        <w:rPr>
          <w:rFonts w:eastAsia="Times New Roman" w:cs="Calibri"/>
          <w:b/>
          <w:bCs/>
          <w:color w:val="000000"/>
          <w:lang w:eastAsia="en-GB"/>
        </w:rPr>
        <w:t xml:space="preserve"> of the </w:t>
      </w:r>
      <w:r w:rsidRPr="00CA123C">
        <w:rPr>
          <w:rFonts w:eastAsia="Times New Roman" w:cs="Calibri"/>
          <w:b/>
          <w:bCs/>
          <w:color w:val="000000"/>
          <w:lang w:eastAsia="en-GB"/>
        </w:rPr>
        <w:t>No 3rd Runway Coalition</w:t>
      </w:r>
      <w:r w:rsidR="00A10FCB">
        <w:rPr>
          <w:rFonts w:eastAsia="Times New Roman" w:cs="Calibri"/>
          <w:b/>
          <w:bCs/>
          <w:color w:val="000000"/>
          <w:lang w:eastAsia="en-GB"/>
        </w:rPr>
        <w:t>,</w:t>
      </w:r>
      <w:r w:rsidRPr="00CA123C">
        <w:rPr>
          <w:rFonts w:eastAsia="Times New Roman" w:cs="Calibri"/>
          <w:b/>
          <w:bCs/>
          <w:color w:val="000000"/>
          <w:lang w:eastAsia="en-GB"/>
        </w:rPr>
        <w:t xml:space="preserve"> said:</w:t>
      </w:r>
    </w:p>
    <w:p w14:paraId="59626449" w14:textId="77777777" w:rsidR="00A411FA" w:rsidRPr="00CA123C" w:rsidRDefault="00A411FA" w:rsidP="00A411FA">
      <w:pPr>
        <w:jc w:val="both"/>
        <w:rPr>
          <w:rFonts w:eastAsia="Times New Roman" w:cs="Calibri"/>
          <w:color w:val="000000"/>
          <w:lang w:eastAsia="en-GB"/>
        </w:rPr>
      </w:pPr>
    </w:p>
    <w:p w14:paraId="268AA50B" w14:textId="1D726C7B" w:rsidR="00A10FCB" w:rsidRPr="00A10FCB" w:rsidRDefault="00A10FCB" w:rsidP="00A10FCB">
      <w:pPr>
        <w:rPr>
          <w:rFonts w:ascii="Helvetica" w:eastAsia="Times New Roman" w:hAnsi="Helvetica"/>
          <w:color w:val="000000"/>
          <w:sz w:val="22"/>
          <w:szCs w:val="22"/>
          <w:lang w:eastAsia="en-GB"/>
        </w:rPr>
      </w:pPr>
      <w:r>
        <w:rPr>
          <w:rFonts w:ascii="Helvetica" w:eastAsia="Times New Roman" w:hAnsi="Helvetica"/>
          <w:i/>
          <w:iCs/>
          <w:color w:val="000000"/>
          <w:sz w:val="22"/>
          <w:szCs w:val="22"/>
          <w:lang w:eastAsia="en-GB"/>
        </w:rPr>
        <w:t>“</w:t>
      </w:r>
      <w:r w:rsidRPr="00A10FCB">
        <w:rPr>
          <w:rFonts w:ascii="Helvetica" w:eastAsia="Times New Roman" w:hAnsi="Helvetica"/>
          <w:i/>
          <w:iCs/>
          <w:color w:val="000000"/>
          <w:sz w:val="22"/>
          <w:szCs w:val="22"/>
          <w:lang w:eastAsia="en-GB"/>
        </w:rPr>
        <w:t>Whatever the Court of Appeal’s view about the last government’s procedures in determining its pro-expansion position, prospects for the project are fast diminishing.</w:t>
      </w:r>
    </w:p>
    <w:p w14:paraId="2FEA5FFA" w14:textId="77777777" w:rsidR="00A10FCB" w:rsidRPr="00A10FCB" w:rsidRDefault="00A10FCB" w:rsidP="00A10FCB">
      <w:pPr>
        <w:rPr>
          <w:rFonts w:ascii="Helvetica" w:eastAsia="Times New Roman" w:hAnsi="Helvetica"/>
          <w:color w:val="000000"/>
          <w:sz w:val="22"/>
          <w:szCs w:val="22"/>
          <w:lang w:eastAsia="en-GB"/>
        </w:rPr>
      </w:pPr>
    </w:p>
    <w:p w14:paraId="4D70D083" w14:textId="40E73DB2" w:rsidR="00A10FCB" w:rsidRPr="00A10FCB" w:rsidRDefault="00A10FCB" w:rsidP="00A10FCB">
      <w:pPr>
        <w:rPr>
          <w:rFonts w:ascii="-webkit-standard" w:eastAsia="Times New Roman" w:hAnsi="-webkit-standard"/>
          <w:color w:val="000000"/>
          <w:lang w:eastAsia="en-GB"/>
        </w:rPr>
      </w:pPr>
      <w:r>
        <w:rPr>
          <w:rFonts w:ascii="Helvetica" w:eastAsia="Times New Roman" w:hAnsi="Helvetica"/>
          <w:i/>
          <w:iCs/>
          <w:color w:val="000000"/>
          <w:sz w:val="22"/>
          <w:szCs w:val="22"/>
          <w:lang w:eastAsia="en-GB"/>
        </w:rPr>
        <w:t>“</w:t>
      </w:r>
      <w:r w:rsidRPr="00A10FCB">
        <w:rPr>
          <w:rFonts w:ascii="Helvetica" w:eastAsia="Times New Roman" w:hAnsi="Helvetica"/>
          <w:i/>
          <w:iCs/>
          <w:color w:val="000000"/>
          <w:sz w:val="22"/>
          <w:szCs w:val="22"/>
          <w:lang w:eastAsia="en-GB"/>
        </w:rPr>
        <w:t>With government advisers now saying it will mean restrictions on aviation in the regions and that the project’s noise assessments were problematic, the fundamentals have changed. Just as earlier promises have been revealed as misleading, with construction to take 30 years rather than 5, the £14bn budget more than doubling and the CAA having to reprimand the airport for trying to quadruple the pre-application costs presented to MPs. </w:t>
      </w:r>
    </w:p>
    <w:p w14:paraId="7BFC117F" w14:textId="77777777" w:rsidR="00A10FCB" w:rsidRPr="00A10FCB" w:rsidRDefault="00A10FCB" w:rsidP="00A10FCB">
      <w:pPr>
        <w:rPr>
          <w:rFonts w:ascii="Helvetica" w:eastAsia="Times New Roman" w:hAnsi="Helvetica"/>
          <w:color w:val="000000"/>
          <w:sz w:val="22"/>
          <w:szCs w:val="22"/>
          <w:lang w:eastAsia="en-GB"/>
        </w:rPr>
      </w:pPr>
    </w:p>
    <w:p w14:paraId="10382229" w14:textId="71836579" w:rsidR="00A10FCB" w:rsidRPr="00A10FCB" w:rsidRDefault="00A10FCB" w:rsidP="00A10FCB">
      <w:pPr>
        <w:rPr>
          <w:rFonts w:ascii="Helvetica" w:eastAsia="Times New Roman" w:hAnsi="Helvetica"/>
          <w:color w:val="000000"/>
          <w:sz w:val="22"/>
          <w:szCs w:val="22"/>
          <w:lang w:eastAsia="en-GB"/>
        </w:rPr>
      </w:pPr>
      <w:r>
        <w:rPr>
          <w:rFonts w:ascii="Helvetica" w:eastAsia="Times New Roman" w:hAnsi="Helvetica"/>
          <w:i/>
          <w:iCs/>
          <w:color w:val="000000"/>
          <w:sz w:val="22"/>
          <w:szCs w:val="22"/>
          <w:lang w:eastAsia="en-GB"/>
        </w:rPr>
        <w:t>“</w:t>
      </w:r>
      <w:r w:rsidRPr="00A10FCB">
        <w:rPr>
          <w:rFonts w:ascii="Helvetica" w:eastAsia="Times New Roman" w:hAnsi="Helvetica"/>
          <w:i/>
          <w:iCs/>
          <w:color w:val="000000"/>
          <w:sz w:val="22"/>
          <w:szCs w:val="22"/>
          <w:lang w:eastAsia="en-GB"/>
        </w:rPr>
        <w:t>So</w:t>
      </w:r>
      <w:r>
        <w:rPr>
          <w:rFonts w:ascii="Helvetica" w:eastAsia="Times New Roman" w:hAnsi="Helvetica"/>
          <w:i/>
          <w:iCs/>
          <w:color w:val="000000"/>
          <w:sz w:val="22"/>
          <w:szCs w:val="22"/>
          <w:lang w:eastAsia="en-GB"/>
        </w:rPr>
        <w:t>,</w:t>
      </w:r>
      <w:r w:rsidRPr="00A10FCB">
        <w:rPr>
          <w:rFonts w:ascii="Helvetica" w:eastAsia="Times New Roman" w:hAnsi="Helvetica"/>
          <w:i/>
          <w:iCs/>
          <w:color w:val="000000"/>
          <w:sz w:val="22"/>
          <w:szCs w:val="22"/>
          <w:lang w:eastAsia="en-GB"/>
        </w:rPr>
        <w:t xml:space="preserve"> we’re reaching the point where support for Heathrow expansion needs to be revisited, if not withdrawn altogether.”</w:t>
      </w:r>
    </w:p>
    <w:p w14:paraId="692E5CD3" w14:textId="0840BB32" w:rsidR="00A411FA" w:rsidRPr="00CA123C" w:rsidRDefault="00A411FA" w:rsidP="00A411FA">
      <w:pPr>
        <w:jc w:val="both"/>
        <w:rPr>
          <w:rFonts w:eastAsia="Times New Roman" w:cs="Calibri"/>
          <w:color w:val="000000"/>
          <w:lang w:eastAsia="en-GB"/>
        </w:rPr>
      </w:pPr>
    </w:p>
    <w:p w14:paraId="32ABF580" w14:textId="1F7CE030" w:rsidR="00A411FA" w:rsidRDefault="00A10FCB" w:rsidP="00A411FA">
      <w:pPr>
        <w:jc w:val="both"/>
        <w:rPr>
          <w:rFonts w:eastAsia="Times New Roman" w:cs="Calibri"/>
          <w:color w:val="000000"/>
          <w:lang w:eastAsia="en-GB"/>
        </w:rPr>
      </w:pPr>
      <w:r>
        <w:rPr>
          <w:rFonts w:eastAsia="Times New Roman" w:cs="Calibri"/>
          <w:color w:val="000000"/>
          <w:lang w:eastAsia="en-GB"/>
        </w:rPr>
        <w:t>The Court of Appeal will deliver its judgment on Thursday 27</w:t>
      </w:r>
      <w:r w:rsidRPr="00A10FCB">
        <w:rPr>
          <w:rFonts w:eastAsia="Times New Roman" w:cs="Calibri"/>
          <w:color w:val="000000"/>
          <w:vertAlign w:val="superscript"/>
          <w:lang w:eastAsia="en-GB"/>
        </w:rPr>
        <w:t>th</w:t>
      </w:r>
      <w:r>
        <w:rPr>
          <w:rFonts w:eastAsia="Times New Roman" w:cs="Calibri"/>
          <w:color w:val="000000"/>
          <w:lang w:eastAsia="en-GB"/>
        </w:rPr>
        <w:t xml:space="preserve"> February at 10am (1 &amp; 2).</w:t>
      </w:r>
    </w:p>
    <w:p w14:paraId="05B460B0" w14:textId="73EDFB6D" w:rsidR="00A10FCB" w:rsidRDefault="00A10FCB" w:rsidP="00A411FA">
      <w:pPr>
        <w:jc w:val="both"/>
        <w:rPr>
          <w:rFonts w:eastAsia="Times New Roman" w:cs="Calibri"/>
          <w:color w:val="000000"/>
          <w:lang w:eastAsia="en-GB"/>
        </w:rPr>
      </w:pPr>
    </w:p>
    <w:p w14:paraId="46DE8738" w14:textId="71E3DD33" w:rsidR="00A10FCB" w:rsidRDefault="00A10FCB" w:rsidP="00A411FA">
      <w:pPr>
        <w:jc w:val="both"/>
        <w:rPr>
          <w:rFonts w:eastAsia="Times New Roman" w:cs="Calibri"/>
          <w:color w:val="000000"/>
          <w:lang w:eastAsia="en-GB"/>
        </w:rPr>
      </w:pPr>
      <w:r>
        <w:rPr>
          <w:rFonts w:eastAsia="Times New Roman" w:cs="Calibri"/>
          <w:color w:val="000000"/>
          <w:lang w:eastAsia="en-GB"/>
        </w:rPr>
        <w:t>Parties involved in the action, politicians from all parties and campaigners will gather outside the High Court (Strand, London) from 9am on Thursday for an event supporting those taking action and calling for the Government to now drop Heathrow expansion (3). Politicians include Conservatives, Labour, Liberal Democrats and Green Party.</w:t>
      </w:r>
    </w:p>
    <w:p w14:paraId="199EC984" w14:textId="7BA58F56" w:rsidR="00A10FCB" w:rsidRDefault="00A10FCB" w:rsidP="00A411FA">
      <w:pPr>
        <w:jc w:val="both"/>
        <w:rPr>
          <w:rFonts w:eastAsia="Times New Roman" w:cs="Calibri"/>
          <w:color w:val="000000"/>
          <w:lang w:eastAsia="en-GB"/>
        </w:rPr>
      </w:pPr>
    </w:p>
    <w:p w14:paraId="46904017" w14:textId="6DDCD366" w:rsidR="00A411FA" w:rsidRPr="00CA123C" w:rsidRDefault="00A10FCB" w:rsidP="00A411FA">
      <w:pPr>
        <w:jc w:val="both"/>
        <w:rPr>
          <w:rFonts w:eastAsia="Times New Roman" w:cs="Calibri"/>
          <w:color w:val="000000"/>
          <w:lang w:eastAsia="en-GB"/>
        </w:rPr>
      </w:pPr>
      <w:r>
        <w:rPr>
          <w:rFonts w:eastAsia="Times New Roman" w:cs="Calibri"/>
          <w:color w:val="000000"/>
          <w:lang w:eastAsia="en-GB"/>
        </w:rPr>
        <w:t xml:space="preserve">In recognition of the high-profile nature of the case, the judgment will be live streamed (4). </w:t>
      </w:r>
    </w:p>
    <w:p w14:paraId="14BD025B" w14:textId="77777777" w:rsidR="00A411FA" w:rsidRPr="00A411FA" w:rsidRDefault="00A411FA" w:rsidP="00A411FA">
      <w:pPr>
        <w:jc w:val="both"/>
        <w:rPr>
          <w:rFonts w:cs="Calibri"/>
        </w:rPr>
      </w:pPr>
    </w:p>
    <w:p w14:paraId="18563218" w14:textId="77777777" w:rsidR="00703EA5" w:rsidRPr="00A411FA" w:rsidRDefault="00703EA5" w:rsidP="00A411FA">
      <w:pPr>
        <w:jc w:val="both"/>
        <w:rPr>
          <w:rFonts w:cs="Calibri"/>
          <w:i/>
          <w:iCs/>
        </w:rPr>
      </w:pPr>
      <w:r w:rsidRPr="00A411FA">
        <w:rPr>
          <w:rFonts w:cs="Calibri"/>
          <w:i/>
          <w:iCs/>
        </w:rPr>
        <w:t>ENDS.</w:t>
      </w:r>
    </w:p>
    <w:p w14:paraId="3DCC7153" w14:textId="77777777" w:rsidR="00703EA5" w:rsidRPr="00A411FA" w:rsidRDefault="00703EA5" w:rsidP="00A411FA">
      <w:pPr>
        <w:jc w:val="both"/>
        <w:rPr>
          <w:rFonts w:cs="Calibri"/>
        </w:rPr>
      </w:pPr>
    </w:p>
    <w:p w14:paraId="6724563D" w14:textId="431D0550" w:rsidR="00703EA5" w:rsidRPr="002B7D0D" w:rsidRDefault="00703EA5" w:rsidP="00A411FA">
      <w:pPr>
        <w:jc w:val="both"/>
        <w:rPr>
          <w:rFonts w:cs="Calibri"/>
          <w:u w:val="single"/>
        </w:rPr>
      </w:pPr>
      <w:r w:rsidRPr="002B7D0D">
        <w:rPr>
          <w:rFonts w:cs="Calibri"/>
          <w:u w:val="single"/>
        </w:rPr>
        <w:lastRenderedPageBreak/>
        <w:t>Notes:</w:t>
      </w:r>
      <w:r w:rsidR="00A10FCB" w:rsidRPr="002B7D0D">
        <w:rPr>
          <w:rFonts w:cs="Calibri"/>
          <w:u w:val="single"/>
        </w:rPr>
        <w:t xml:space="preserve"> </w:t>
      </w:r>
    </w:p>
    <w:p w14:paraId="4B61ADD2" w14:textId="7D56305F" w:rsidR="00A10FCB" w:rsidRDefault="00A10FCB" w:rsidP="00A411FA">
      <w:pPr>
        <w:jc w:val="both"/>
        <w:rPr>
          <w:rFonts w:cs="Calibri"/>
        </w:rPr>
      </w:pPr>
    </w:p>
    <w:p w14:paraId="2255EE61" w14:textId="34D9831D" w:rsidR="00A10FCB" w:rsidRPr="00A10FCB" w:rsidRDefault="00A10FCB" w:rsidP="00A10FCB">
      <w:pPr>
        <w:pStyle w:val="ListParagraph"/>
        <w:numPr>
          <w:ilvl w:val="0"/>
          <w:numId w:val="3"/>
        </w:numPr>
        <w:jc w:val="both"/>
        <w:rPr>
          <w:rFonts w:cs="Calibri"/>
        </w:rPr>
      </w:pPr>
      <w:r>
        <w:rPr>
          <w:rFonts w:cs="Calibri"/>
        </w:rPr>
        <w:t>Interviews from the No 3</w:t>
      </w:r>
      <w:r w:rsidRPr="00A10FCB">
        <w:rPr>
          <w:rFonts w:cs="Calibri"/>
          <w:vertAlign w:val="superscript"/>
        </w:rPr>
        <w:t>rd</w:t>
      </w:r>
      <w:r>
        <w:rPr>
          <w:rFonts w:cs="Calibri"/>
        </w:rPr>
        <w:t xml:space="preserve"> Runway Coalition available both before and after the judgment, via contact details below.</w:t>
      </w:r>
    </w:p>
    <w:p w14:paraId="6E8A999B" w14:textId="676BAE92" w:rsidR="00A10FCB" w:rsidRDefault="00A10FCB" w:rsidP="00A10FCB">
      <w:pPr>
        <w:pStyle w:val="ListParagraph"/>
        <w:numPr>
          <w:ilvl w:val="0"/>
          <w:numId w:val="3"/>
        </w:numPr>
        <w:jc w:val="both"/>
        <w:rPr>
          <w:rFonts w:cs="Calibri"/>
        </w:rPr>
      </w:pPr>
      <w:r>
        <w:rPr>
          <w:rFonts w:cs="Calibri"/>
        </w:rPr>
        <w:t>The judgment will be ‘handed down’ in Court 71 at the High Court, Strand, London, at 10am on Thursday 27</w:t>
      </w:r>
      <w:r w:rsidRPr="00A10FCB">
        <w:rPr>
          <w:rFonts w:cs="Calibri"/>
          <w:vertAlign w:val="superscript"/>
        </w:rPr>
        <w:t>th</w:t>
      </w:r>
      <w:r>
        <w:rPr>
          <w:rFonts w:cs="Calibri"/>
        </w:rPr>
        <w:t xml:space="preserve"> February </w:t>
      </w:r>
      <w:hyperlink r:id="rId5" w:anchor="COA-Criminal" w:history="1">
        <w:r w:rsidRPr="00D54085">
          <w:rPr>
            <w:rStyle w:val="Hyperlink"/>
            <w:rFonts w:cs="Calibri"/>
          </w:rPr>
          <w:t>https://www.justice.gov.uk/courts/court-lists/list-cause-rcj#COA-Criminal</w:t>
        </w:r>
      </w:hyperlink>
      <w:r>
        <w:rPr>
          <w:rFonts w:cs="Calibri"/>
        </w:rPr>
        <w:t xml:space="preserve"> </w:t>
      </w:r>
    </w:p>
    <w:p w14:paraId="291507CF" w14:textId="471A656B" w:rsidR="00A10FCB" w:rsidRDefault="00A10FCB" w:rsidP="00A10FCB">
      <w:pPr>
        <w:pStyle w:val="ListParagraph"/>
        <w:numPr>
          <w:ilvl w:val="0"/>
          <w:numId w:val="3"/>
        </w:numPr>
        <w:jc w:val="both"/>
        <w:rPr>
          <w:rFonts w:cs="Calibri"/>
        </w:rPr>
      </w:pPr>
      <w:r>
        <w:rPr>
          <w:rFonts w:cs="Calibri"/>
        </w:rPr>
        <w:t xml:space="preserve">Photo </w:t>
      </w:r>
      <w:proofErr w:type="spellStart"/>
      <w:r>
        <w:rPr>
          <w:rFonts w:cs="Calibri"/>
        </w:rPr>
        <w:t>opp</w:t>
      </w:r>
      <w:proofErr w:type="spellEnd"/>
      <w:r>
        <w:rPr>
          <w:rFonts w:cs="Calibri"/>
        </w:rPr>
        <w:t xml:space="preserve"> and </w:t>
      </w:r>
      <w:r w:rsidR="002B7D0D">
        <w:rPr>
          <w:rFonts w:cs="Calibri"/>
        </w:rPr>
        <w:t>visual (peaceful) event</w:t>
      </w:r>
      <w:r>
        <w:rPr>
          <w:rFonts w:cs="Calibri"/>
        </w:rPr>
        <w:t xml:space="preserve"> at 9.15am shar</w:t>
      </w:r>
      <w:r w:rsidR="002B7D0D">
        <w:rPr>
          <w:rFonts w:cs="Calibri"/>
        </w:rPr>
        <w:t>p.</w:t>
      </w:r>
    </w:p>
    <w:p w14:paraId="6EAEE4EA" w14:textId="0B44EA4A" w:rsidR="00A10FCB" w:rsidRPr="00A10FCB" w:rsidRDefault="00A10FCB" w:rsidP="00A10FCB">
      <w:pPr>
        <w:pStyle w:val="ListParagraph"/>
        <w:numPr>
          <w:ilvl w:val="0"/>
          <w:numId w:val="3"/>
        </w:numPr>
        <w:jc w:val="both"/>
        <w:rPr>
          <w:rFonts w:cs="Calibri"/>
        </w:rPr>
      </w:pPr>
      <w:r>
        <w:rPr>
          <w:rFonts w:cs="Calibri"/>
        </w:rPr>
        <w:t>Live</w:t>
      </w:r>
      <w:r w:rsidR="002B7D0D">
        <w:rPr>
          <w:rFonts w:cs="Calibri"/>
        </w:rPr>
        <w:t>-</w:t>
      </w:r>
      <w:r>
        <w:rPr>
          <w:rFonts w:cs="Calibri"/>
        </w:rPr>
        <w:t xml:space="preserve">streaming </w:t>
      </w:r>
      <w:r w:rsidR="002B7D0D">
        <w:rPr>
          <w:rFonts w:cs="Calibri"/>
        </w:rPr>
        <w:t xml:space="preserve">of the judgment </w:t>
      </w:r>
      <w:r>
        <w:rPr>
          <w:rFonts w:cs="Calibri"/>
        </w:rPr>
        <w:t>will take place via this link from 10am on Thursday 27</w:t>
      </w:r>
      <w:r w:rsidRPr="00A10FCB">
        <w:rPr>
          <w:rFonts w:cs="Calibri"/>
          <w:vertAlign w:val="superscript"/>
        </w:rPr>
        <w:t>th</w:t>
      </w:r>
      <w:r>
        <w:rPr>
          <w:rFonts w:cs="Calibri"/>
        </w:rPr>
        <w:t xml:space="preserve"> February </w:t>
      </w:r>
      <w:hyperlink r:id="rId6" w:history="1">
        <w:r w:rsidRPr="00D54085">
          <w:rPr>
            <w:rStyle w:val="Hyperlink"/>
            <w:rFonts w:cs="Calibri"/>
          </w:rPr>
          <w:t>https://www.judiciary.uk/you-and-the-judiciary/going-to-court/court-of-appeal-home/the-court-of-appeal-civil-division-live-streaming-of-court-hearings/?fbclid=IwAR3OttS4Cj3WtozdoSZjyNFiwDARZoFlPmQwsHsptvGe0ijhD6JUWLLoBoU</w:t>
        </w:r>
      </w:hyperlink>
      <w:r>
        <w:rPr>
          <w:rFonts w:cs="Calibri"/>
        </w:rPr>
        <w:t xml:space="preserve"> </w:t>
      </w:r>
    </w:p>
    <w:p w14:paraId="780D613C" w14:textId="77777777" w:rsidR="00703EA5" w:rsidRPr="00A411FA" w:rsidRDefault="00703EA5" w:rsidP="00A411FA">
      <w:pPr>
        <w:jc w:val="both"/>
        <w:rPr>
          <w:rFonts w:cs="Calibri"/>
        </w:rPr>
      </w:pPr>
    </w:p>
    <w:p w14:paraId="247F1978" w14:textId="77777777" w:rsidR="00A10FCB" w:rsidRPr="00A411FA" w:rsidRDefault="00A10FCB" w:rsidP="00A411FA">
      <w:pPr>
        <w:rPr>
          <w:rFonts w:cs="Calibri"/>
        </w:rPr>
      </w:pPr>
    </w:p>
    <w:p w14:paraId="296001D7" w14:textId="25DC5853" w:rsidR="00A10FCB" w:rsidRDefault="00703EA5" w:rsidP="00A411FA">
      <w:pPr>
        <w:rPr>
          <w:rFonts w:cs="Calibri"/>
        </w:rPr>
      </w:pPr>
      <w:r w:rsidRPr="00A411FA">
        <w:rPr>
          <w:rFonts w:cs="Calibri"/>
        </w:rPr>
        <w:t>For more information, contact</w:t>
      </w:r>
      <w:r w:rsidR="00A10FCB">
        <w:rPr>
          <w:rFonts w:cs="Calibri"/>
        </w:rPr>
        <w:t>:</w:t>
      </w:r>
    </w:p>
    <w:p w14:paraId="43C75308" w14:textId="77777777" w:rsidR="00A10FCB" w:rsidRDefault="00A10FCB" w:rsidP="00A411FA">
      <w:pPr>
        <w:rPr>
          <w:rFonts w:cs="Calibri"/>
        </w:rPr>
      </w:pPr>
    </w:p>
    <w:p w14:paraId="1380B5B6" w14:textId="50C92A3B" w:rsidR="00703EA5" w:rsidRPr="00A10FCB" w:rsidRDefault="00703EA5" w:rsidP="00A10FCB">
      <w:pPr>
        <w:pStyle w:val="ListParagraph"/>
        <w:numPr>
          <w:ilvl w:val="0"/>
          <w:numId w:val="2"/>
        </w:numPr>
        <w:rPr>
          <w:rFonts w:cs="Calibri"/>
        </w:rPr>
      </w:pPr>
      <w:r w:rsidRPr="00A10FCB">
        <w:rPr>
          <w:rFonts w:cs="Calibri"/>
        </w:rPr>
        <w:t xml:space="preserve">Rob </w:t>
      </w:r>
      <w:proofErr w:type="spellStart"/>
      <w:r w:rsidRPr="00A10FCB">
        <w:rPr>
          <w:rFonts w:cs="Calibri"/>
        </w:rPr>
        <w:t>Barnstone</w:t>
      </w:r>
      <w:proofErr w:type="spellEnd"/>
      <w:r w:rsidR="006B24FB" w:rsidRPr="00A10FCB">
        <w:rPr>
          <w:rFonts w:cs="Calibri"/>
        </w:rPr>
        <w:t xml:space="preserve"> on 07806947050 or </w:t>
      </w:r>
      <w:hyperlink r:id="rId7" w:history="1">
        <w:r w:rsidR="006B24FB" w:rsidRPr="00A10FCB">
          <w:rPr>
            <w:rStyle w:val="Hyperlink"/>
            <w:rFonts w:cs="Calibri"/>
          </w:rPr>
          <w:t>rob@no3rdrunwaycoalition.co.uk</w:t>
        </w:r>
      </w:hyperlink>
      <w:r w:rsidR="006B24FB" w:rsidRPr="00A10FCB">
        <w:rPr>
          <w:rFonts w:cs="Calibri"/>
        </w:rPr>
        <w:t xml:space="preserve"> </w:t>
      </w:r>
    </w:p>
    <w:p w14:paraId="5065E87B" w14:textId="7094A8B9" w:rsidR="00A10FCB" w:rsidRDefault="00A10FCB" w:rsidP="00A411FA">
      <w:pPr>
        <w:rPr>
          <w:rFonts w:cs="Calibri"/>
        </w:rPr>
      </w:pPr>
    </w:p>
    <w:p w14:paraId="1219AC95" w14:textId="23993741" w:rsidR="00A10FCB" w:rsidRPr="00A10FCB" w:rsidRDefault="00A10FCB" w:rsidP="00A10FCB">
      <w:pPr>
        <w:pStyle w:val="ListParagraph"/>
        <w:numPr>
          <w:ilvl w:val="0"/>
          <w:numId w:val="2"/>
        </w:numPr>
        <w:rPr>
          <w:rFonts w:cs="Calibri"/>
        </w:rPr>
      </w:pPr>
      <w:r w:rsidRPr="00A10FCB">
        <w:rPr>
          <w:rFonts w:cs="Calibri"/>
        </w:rPr>
        <w:t xml:space="preserve">Paul Beckford on 07775593928 or </w:t>
      </w:r>
      <w:hyperlink r:id="rId8" w:history="1">
        <w:r w:rsidRPr="00A10FCB">
          <w:rPr>
            <w:rStyle w:val="Hyperlink"/>
            <w:rFonts w:cs="Calibri"/>
          </w:rPr>
          <w:t>paul@no3rdrunwaycoalition.co.uk</w:t>
        </w:r>
      </w:hyperlink>
      <w:r w:rsidRPr="00A10FCB">
        <w:rPr>
          <w:rFonts w:cs="Calibri"/>
        </w:rPr>
        <w:t xml:space="preserve"> </w:t>
      </w:r>
    </w:p>
    <w:p w14:paraId="0DB41EB9" w14:textId="77777777" w:rsidR="00B63D70" w:rsidRPr="00A411FA" w:rsidRDefault="00B63D70" w:rsidP="00A411FA">
      <w:pPr>
        <w:jc w:val="both"/>
        <w:rPr>
          <w:rFonts w:cs="Calibri"/>
        </w:rPr>
      </w:pPr>
    </w:p>
    <w:sectPr w:rsidR="00B63D70" w:rsidRPr="00A411FA" w:rsidSect="00E12B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6F87"/>
    <w:multiLevelType w:val="hybridMultilevel"/>
    <w:tmpl w:val="DF4C2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92FBC"/>
    <w:multiLevelType w:val="hybridMultilevel"/>
    <w:tmpl w:val="A4BE9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86276"/>
    <w:multiLevelType w:val="hybridMultilevel"/>
    <w:tmpl w:val="0F24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342C6"/>
    <w:multiLevelType w:val="hybridMultilevel"/>
    <w:tmpl w:val="ED46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A5"/>
    <w:rsid w:val="000D2FFC"/>
    <w:rsid w:val="002B7D0D"/>
    <w:rsid w:val="006B24FB"/>
    <w:rsid w:val="00703EA5"/>
    <w:rsid w:val="00820A4B"/>
    <w:rsid w:val="008637E9"/>
    <w:rsid w:val="00A10FCB"/>
    <w:rsid w:val="00A411FA"/>
    <w:rsid w:val="00B63D70"/>
    <w:rsid w:val="00ED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C2AEF8"/>
  <w15:chartTrackingRefBased/>
  <w15:docId w15:val="{24CE511D-AF13-CA41-BA5C-3DBBA505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EA5"/>
    <w:rPr>
      <w:color w:val="0563C1"/>
      <w:u w:val="single"/>
    </w:rPr>
  </w:style>
  <w:style w:type="paragraph" w:styleId="ListParagraph">
    <w:name w:val="List Paragraph"/>
    <w:basedOn w:val="Normal"/>
    <w:uiPriority w:val="34"/>
    <w:qFormat/>
    <w:rsid w:val="00703EA5"/>
    <w:pPr>
      <w:ind w:left="720"/>
      <w:contextualSpacing/>
    </w:pPr>
  </w:style>
  <w:style w:type="character" w:styleId="UnresolvedMention">
    <w:name w:val="Unresolved Mention"/>
    <w:basedOn w:val="DefaultParagraphFont"/>
    <w:uiPriority w:val="99"/>
    <w:semiHidden/>
    <w:unhideWhenUsed/>
    <w:rsid w:val="006B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85921">
      <w:bodyDiv w:val="1"/>
      <w:marLeft w:val="0"/>
      <w:marRight w:val="0"/>
      <w:marTop w:val="0"/>
      <w:marBottom w:val="0"/>
      <w:divBdr>
        <w:top w:val="none" w:sz="0" w:space="0" w:color="auto"/>
        <w:left w:val="none" w:sz="0" w:space="0" w:color="auto"/>
        <w:bottom w:val="none" w:sz="0" w:space="0" w:color="auto"/>
        <w:right w:val="none" w:sz="0" w:space="0" w:color="auto"/>
      </w:divBdr>
      <w:divsChild>
        <w:div w:id="771172556">
          <w:marLeft w:val="0"/>
          <w:marRight w:val="0"/>
          <w:marTop w:val="0"/>
          <w:marBottom w:val="0"/>
          <w:divBdr>
            <w:top w:val="none" w:sz="0" w:space="0" w:color="auto"/>
            <w:left w:val="none" w:sz="0" w:space="0" w:color="auto"/>
            <w:bottom w:val="none" w:sz="0" w:space="0" w:color="auto"/>
            <w:right w:val="none" w:sz="0" w:space="0" w:color="auto"/>
          </w:divBdr>
          <w:divsChild>
            <w:div w:id="1105732335">
              <w:marLeft w:val="0"/>
              <w:marRight w:val="0"/>
              <w:marTop w:val="0"/>
              <w:marBottom w:val="0"/>
              <w:divBdr>
                <w:top w:val="none" w:sz="0" w:space="0" w:color="auto"/>
                <w:left w:val="none" w:sz="0" w:space="0" w:color="auto"/>
                <w:bottom w:val="none" w:sz="0" w:space="0" w:color="auto"/>
                <w:right w:val="none" w:sz="0" w:space="0" w:color="auto"/>
              </w:divBdr>
              <w:divsChild>
                <w:div w:id="1965233435">
                  <w:marLeft w:val="0"/>
                  <w:marRight w:val="0"/>
                  <w:marTop w:val="0"/>
                  <w:marBottom w:val="0"/>
                  <w:divBdr>
                    <w:top w:val="none" w:sz="0" w:space="0" w:color="auto"/>
                    <w:left w:val="none" w:sz="0" w:space="0" w:color="auto"/>
                    <w:bottom w:val="none" w:sz="0" w:space="0" w:color="auto"/>
                    <w:right w:val="none" w:sz="0" w:space="0" w:color="auto"/>
                  </w:divBdr>
                </w:div>
                <w:div w:id="1196230884">
                  <w:marLeft w:val="0"/>
                  <w:marRight w:val="0"/>
                  <w:marTop w:val="0"/>
                  <w:marBottom w:val="0"/>
                  <w:divBdr>
                    <w:top w:val="none" w:sz="0" w:space="0" w:color="auto"/>
                    <w:left w:val="none" w:sz="0" w:space="0" w:color="auto"/>
                    <w:bottom w:val="none" w:sz="0" w:space="0" w:color="auto"/>
                    <w:right w:val="none" w:sz="0" w:space="0" w:color="auto"/>
                  </w:divBdr>
                </w:div>
                <w:div w:id="487477904">
                  <w:marLeft w:val="0"/>
                  <w:marRight w:val="0"/>
                  <w:marTop w:val="0"/>
                  <w:marBottom w:val="0"/>
                  <w:divBdr>
                    <w:top w:val="none" w:sz="0" w:space="0" w:color="auto"/>
                    <w:left w:val="none" w:sz="0" w:space="0" w:color="auto"/>
                    <w:bottom w:val="none" w:sz="0" w:space="0" w:color="auto"/>
                    <w:right w:val="none" w:sz="0" w:space="0" w:color="auto"/>
                  </w:divBdr>
                </w:div>
                <w:div w:id="217322018">
                  <w:marLeft w:val="0"/>
                  <w:marRight w:val="0"/>
                  <w:marTop w:val="0"/>
                  <w:marBottom w:val="0"/>
                  <w:divBdr>
                    <w:top w:val="none" w:sz="0" w:space="0" w:color="auto"/>
                    <w:left w:val="none" w:sz="0" w:space="0" w:color="auto"/>
                    <w:bottom w:val="none" w:sz="0" w:space="0" w:color="auto"/>
                    <w:right w:val="none" w:sz="0" w:space="0" w:color="auto"/>
                  </w:divBdr>
                </w:div>
                <w:div w:id="10472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o3rdrunwaycoalition.co.uk" TargetMode="External"/><Relationship Id="rId3" Type="http://schemas.openxmlformats.org/officeDocument/2006/relationships/settings" Target="settings.xml"/><Relationship Id="rId7" Type="http://schemas.openxmlformats.org/officeDocument/2006/relationships/hyperlink" Target="mailto:rob@no3rdrunwaycoalit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diciary.uk/you-and-the-judiciary/going-to-court/court-of-appeal-home/the-court-of-appeal-civil-division-live-streaming-of-court-hearings/?fbclid=IwAR3OttS4Cj3WtozdoSZjyNFiwDARZoFlPmQwsHsptvGe0ijhD6JUWLLoBoU" TargetMode="External"/><Relationship Id="rId5" Type="http://schemas.openxmlformats.org/officeDocument/2006/relationships/hyperlink" Target="https://www.justice.gov.uk/courts/court-lists/list-cause-rc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Barnstone</dc:creator>
  <cp:keywords/>
  <dc:description/>
  <cp:lastModifiedBy>Robert Barnstone</cp:lastModifiedBy>
  <cp:revision>3</cp:revision>
  <dcterms:created xsi:type="dcterms:W3CDTF">2020-02-25T15:33:00Z</dcterms:created>
  <dcterms:modified xsi:type="dcterms:W3CDTF">2020-03-02T09:48:00Z</dcterms:modified>
</cp:coreProperties>
</file>