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4C842" w14:textId="5225D6B9" w:rsidR="000E7E7B" w:rsidRPr="0015174B" w:rsidRDefault="00603BC4" w:rsidP="00876F2C">
      <w:pPr>
        <w:jc w:val="both"/>
        <w:rPr>
          <w:rFonts w:ascii="Aptos" w:hAnsi="Aptos"/>
          <w:b/>
          <w:bCs/>
          <w:color w:val="000000" w:themeColor="text1"/>
        </w:rPr>
      </w:pPr>
      <w:r w:rsidRPr="0015174B">
        <w:rPr>
          <w:rFonts w:ascii="Aptos" w:hAnsi="Aptos"/>
          <w:b/>
          <w:bCs/>
          <w:color w:val="000000" w:themeColor="text1"/>
        </w:rPr>
        <w:t>Press Release</w:t>
      </w:r>
    </w:p>
    <w:p w14:paraId="1B505CFE" w14:textId="77777777" w:rsidR="00603BC4" w:rsidRPr="0015174B" w:rsidRDefault="00603BC4" w:rsidP="00876F2C">
      <w:pPr>
        <w:jc w:val="both"/>
        <w:rPr>
          <w:rFonts w:ascii="Aptos" w:hAnsi="Aptos"/>
          <w:color w:val="000000" w:themeColor="text1"/>
        </w:rPr>
      </w:pPr>
    </w:p>
    <w:p w14:paraId="73DAB904" w14:textId="3CF02CA2" w:rsidR="00603BC4" w:rsidRPr="0015174B" w:rsidRDefault="00603BC4" w:rsidP="00876F2C">
      <w:pPr>
        <w:jc w:val="both"/>
        <w:rPr>
          <w:rFonts w:ascii="Aptos" w:hAnsi="Aptos"/>
          <w:color w:val="000000" w:themeColor="text1"/>
        </w:rPr>
      </w:pPr>
      <w:r w:rsidRPr="0015174B">
        <w:rPr>
          <w:rFonts w:ascii="Aptos" w:hAnsi="Aptos"/>
          <w:color w:val="000000" w:themeColor="text1"/>
        </w:rPr>
        <w:t>12 February 2025</w:t>
      </w:r>
    </w:p>
    <w:p w14:paraId="75B21825" w14:textId="77777777" w:rsidR="00603BC4" w:rsidRPr="0015174B" w:rsidRDefault="00603BC4" w:rsidP="00876F2C">
      <w:pPr>
        <w:jc w:val="both"/>
        <w:rPr>
          <w:rFonts w:ascii="Aptos" w:hAnsi="Aptos"/>
          <w:i/>
          <w:iCs/>
          <w:color w:val="000000" w:themeColor="text1"/>
        </w:rPr>
      </w:pPr>
    </w:p>
    <w:p w14:paraId="7C9B337F" w14:textId="1E91D4FB" w:rsidR="00603BC4" w:rsidRPr="0015174B" w:rsidRDefault="00603BC4" w:rsidP="00876F2C">
      <w:pPr>
        <w:jc w:val="both"/>
        <w:rPr>
          <w:rFonts w:ascii="Aptos" w:hAnsi="Aptos"/>
          <w:i/>
          <w:iCs/>
          <w:color w:val="000000" w:themeColor="text1"/>
        </w:rPr>
      </w:pPr>
      <w:r w:rsidRPr="0015174B">
        <w:rPr>
          <w:rFonts w:ascii="Aptos" w:hAnsi="Aptos"/>
          <w:i/>
          <w:iCs/>
          <w:color w:val="000000" w:themeColor="text1"/>
        </w:rPr>
        <w:t>For immediate use</w:t>
      </w:r>
    </w:p>
    <w:p w14:paraId="07D3B3E3" w14:textId="77777777" w:rsidR="00603BC4" w:rsidRPr="0015174B" w:rsidRDefault="00603BC4" w:rsidP="00876F2C">
      <w:pPr>
        <w:jc w:val="both"/>
        <w:rPr>
          <w:rFonts w:ascii="Aptos" w:hAnsi="Aptos"/>
          <w:color w:val="000000" w:themeColor="text1"/>
        </w:rPr>
      </w:pPr>
    </w:p>
    <w:p w14:paraId="17C3F23A" w14:textId="7E756289" w:rsidR="00603BC4" w:rsidRPr="0015174B" w:rsidRDefault="00603BC4" w:rsidP="00876F2C">
      <w:pPr>
        <w:jc w:val="both"/>
        <w:rPr>
          <w:rFonts w:ascii="Aptos" w:hAnsi="Aptos"/>
          <w:b/>
          <w:bCs/>
          <w:color w:val="000000" w:themeColor="text1"/>
        </w:rPr>
      </w:pPr>
      <w:r w:rsidRPr="0015174B">
        <w:rPr>
          <w:rFonts w:ascii="Aptos" w:hAnsi="Aptos"/>
          <w:b/>
          <w:bCs/>
          <w:color w:val="000000" w:themeColor="text1"/>
        </w:rPr>
        <w:t>HEATHROW PLANS NOT A QUICK FIX</w:t>
      </w:r>
    </w:p>
    <w:p w14:paraId="6F37EE10" w14:textId="6AACB3AA" w:rsidR="00C62A9A" w:rsidRPr="0015174B" w:rsidRDefault="00C62A9A" w:rsidP="00876F2C">
      <w:pPr>
        <w:pStyle w:val="NormalWeb"/>
        <w:spacing w:before="300" w:beforeAutospacing="0" w:after="300" w:afterAutospacing="0"/>
        <w:jc w:val="both"/>
        <w:rPr>
          <w:rFonts w:ascii="Aptos" w:hAnsi="Aptos"/>
          <w:color w:val="000000" w:themeColor="text1"/>
        </w:rPr>
      </w:pPr>
      <w:r w:rsidRPr="0015174B">
        <w:rPr>
          <w:rFonts w:ascii="Aptos" w:hAnsi="Aptos"/>
          <w:color w:val="000000" w:themeColor="text1"/>
        </w:rPr>
        <w:t>Campai</w:t>
      </w:r>
      <w:r w:rsidRPr="0015174B">
        <w:rPr>
          <w:rFonts w:ascii="Aptos" w:hAnsi="Aptos"/>
          <w:color w:val="000000" w:themeColor="text1"/>
        </w:rPr>
        <w:t>g</w:t>
      </w:r>
      <w:r w:rsidRPr="0015174B">
        <w:rPr>
          <w:rFonts w:ascii="Aptos" w:hAnsi="Aptos"/>
          <w:color w:val="000000" w:themeColor="text1"/>
        </w:rPr>
        <w:t>ners have highlighted that the latest announcement from the Government on Heathrow expansion cannot be the quick fix to the economy that the government appears keen to imply.</w:t>
      </w:r>
    </w:p>
    <w:p w14:paraId="4FB4CBAE" w14:textId="32F3BE28" w:rsidR="00C62A9A" w:rsidRPr="0015174B" w:rsidRDefault="00C62A9A" w:rsidP="00876F2C">
      <w:pPr>
        <w:pStyle w:val="NormalWeb"/>
        <w:spacing w:before="300" w:beforeAutospacing="0" w:after="300" w:afterAutospacing="0"/>
        <w:jc w:val="both"/>
        <w:rPr>
          <w:rFonts w:ascii="Aptos" w:hAnsi="Aptos"/>
          <w:color w:val="000000" w:themeColor="text1"/>
        </w:rPr>
      </w:pPr>
      <w:r w:rsidRPr="0015174B">
        <w:rPr>
          <w:rFonts w:ascii="Aptos" w:hAnsi="Aptos"/>
          <w:color w:val="000000" w:themeColor="text1"/>
        </w:rPr>
        <w:t>In an announcement to be made today (12 February), the government will say a new multibillion-pound investment programme from Heathrow Airport is expected to secure thousands of UK steel job</w:t>
      </w:r>
      <w:r w:rsidRPr="0015174B">
        <w:rPr>
          <w:rFonts w:ascii="Aptos" w:hAnsi="Aptos"/>
          <w:color w:val="000000" w:themeColor="text1"/>
        </w:rPr>
        <w:t>s</w:t>
      </w:r>
      <w:r w:rsidRPr="0015174B">
        <w:rPr>
          <w:rFonts w:ascii="Aptos" w:hAnsi="Aptos"/>
          <w:color w:val="000000" w:themeColor="text1"/>
        </w:rPr>
        <w:t>. Yet final sign-off for Heathrow’s expansion plans are at least half a decade away, and several years will elapse after that before any purchase of construction materials.</w:t>
      </w:r>
    </w:p>
    <w:p w14:paraId="65F6B364" w14:textId="77777777" w:rsidR="00C62A9A" w:rsidRPr="0015174B" w:rsidRDefault="00C62A9A" w:rsidP="00876F2C">
      <w:pPr>
        <w:pStyle w:val="NormalWeb"/>
        <w:spacing w:before="300" w:beforeAutospacing="0" w:after="300" w:afterAutospacing="0"/>
        <w:jc w:val="both"/>
        <w:rPr>
          <w:rFonts w:ascii="Aptos" w:hAnsi="Aptos"/>
          <w:color w:val="000000" w:themeColor="text1"/>
        </w:rPr>
      </w:pPr>
      <w:r w:rsidRPr="0015174B">
        <w:rPr>
          <w:rFonts w:ascii="Aptos" w:hAnsi="Aptos"/>
          <w:color w:val="000000" w:themeColor="text1"/>
        </w:rPr>
        <w:t>It is also expected that Heathrow will announce a programme for new terminal buildings, aircraft stands, passenger infrastructure and two of the world’s largest ever car parks, as part of its expansion plans, following the Chancellor’s statement supporting a third runway last month. </w:t>
      </w:r>
    </w:p>
    <w:p w14:paraId="18375C1B" w14:textId="263BAEA8" w:rsidR="00214D95" w:rsidRPr="0015174B" w:rsidRDefault="00C62A9A" w:rsidP="00876F2C">
      <w:pPr>
        <w:pStyle w:val="NormalWeb"/>
        <w:spacing w:before="0" w:beforeAutospacing="0" w:after="0" w:afterAutospacing="0"/>
        <w:jc w:val="both"/>
        <w:rPr>
          <w:rFonts w:ascii="Calibri" w:hAnsi="Calibri" w:cs="Calibri"/>
          <w:color w:val="000000" w:themeColor="text1"/>
        </w:rPr>
      </w:pPr>
      <w:r w:rsidRPr="0015174B">
        <w:rPr>
          <w:rFonts w:ascii="Aptos" w:hAnsi="Aptos" w:cs="Calibri"/>
          <w:b/>
          <w:bCs/>
          <w:color w:val="000000" w:themeColor="text1"/>
        </w:rPr>
        <w:t>Ahead of the announcement, Paul McGuinness, Chair of the No 3</w:t>
      </w:r>
      <w:r w:rsidRPr="0015174B">
        <w:rPr>
          <w:rFonts w:ascii="Aptos" w:hAnsi="Aptos" w:cs="Calibri"/>
          <w:b/>
          <w:bCs/>
          <w:color w:val="000000" w:themeColor="text1"/>
          <w:vertAlign w:val="superscript"/>
        </w:rPr>
        <w:t>rd</w:t>
      </w:r>
      <w:r w:rsidRPr="0015174B">
        <w:rPr>
          <w:rFonts w:ascii="Aptos" w:hAnsi="Aptos" w:cs="Calibri"/>
          <w:b/>
          <w:bCs/>
          <w:color w:val="000000" w:themeColor="text1"/>
        </w:rPr>
        <w:t> Runway Coalition, said:</w:t>
      </w:r>
      <w:r w:rsidR="00214D95" w:rsidRPr="0015174B">
        <w:rPr>
          <w:rFonts w:ascii="Aptos" w:hAnsi="Aptos" w:cs="Calibri"/>
          <w:color w:val="000000" w:themeColor="text1"/>
        </w:rPr>
        <w:br/>
      </w:r>
      <w:r w:rsidR="00214D95" w:rsidRPr="0015174B">
        <w:rPr>
          <w:rFonts w:ascii="Aptos" w:hAnsi="Aptos" w:cs="Calibri"/>
          <w:color w:val="000000" w:themeColor="text1"/>
        </w:rPr>
        <w:br/>
        <w:t>"How peculiar for the government to suggest supporting a project that hasn’t even submitted a planning application, and can’t be approved until well beyond this parliament’s lifetime, will kickstart economic growth. </w:t>
      </w:r>
    </w:p>
    <w:p w14:paraId="1ED524CE" w14:textId="77777777" w:rsidR="00214D95" w:rsidRPr="0015174B" w:rsidRDefault="00214D95" w:rsidP="00876F2C">
      <w:pPr>
        <w:pStyle w:val="NormalWeb"/>
        <w:spacing w:before="0" w:beforeAutospacing="0" w:after="0" w:afterAutospacing="0"/>
        <w:jc w:val="both"/>
        <w:rPr>
          <w:rFonts w:ascii="Calibri" w:hAnsi="Calibri" w:cs="Calibri"/>
          <w:color w:val="000000" w:themeColor="text1"/>
        </w:rPr>
      </w:pPr>
      <w:r w:rsidRPr="0015174B">
        <w:rPr>
          <w:rFonts w:ascii="Aptos" w:hAnsi="Aptos" w:cs="Calibri"/>
          <w:color w:val="000000" w:themeColor="text1"/>
        </w:rPr>
        <w:t> </w:t>
      </w:r>
    </w:p>
    <w:p w14:paraId="71F1BC60" w14:textId="77777777" w:rsidR="00214D95" w:rsidRPr="0015174B" w:rsidRDefault="00214D95" w:rsidP="00876F2C">
      <w:pPr>
        <w:pStyle w:val="NormalWeb"/>
        <w:spacing w:before="0" w:beforeAutospacing="0" w:after="0" w:afterAutospacing="0"/>
        <w:jc w:val="both"/>
        <w:rPr>
          <w:rFonts w:ascii="Calibri" w:hAnsi="Calibri" w:cs="Calibri"/>
          <w:color w:val="000000" w:themeColor="text1"/>
        </w:rPr>
      </w:pPr>
      <w:r w:rsidRPr="0015174B">
        <w:rPr>
          <w:rFonts w:ascii="Aptos" w:hAnsi="Aptos" w:cs="Calibri"/>
          <w:color w:val="000000" w:themeColor="text1"/>
        </w:rPr>
        <w:t xml:space="preserve">“As for any construction or purchase of steel, that would be at least over half a decade away, and the project may yet prove </w:t>
      </w:r>
      <w:proofErr w:type="spellStart"/>
      <w:r w:rsidRPr="0015174B">
        <w:rPr>
          <w:rFonts w:ascii="Aptos" w:hAnsi="Aptos" w:cs="Calibri"/>
          <w:color w:val="000000" w:themeColor="text1"/>
        </w:rPr>
        <w:t>uninvestable</w:t>
      </w:r>
      <w:proofErr w:type="spellEnd"/>
      <w:r w:rsidRPr="0015174B">
        <w:rPr>
          <w:rFonts w:ascii="Aptos" w:hAnsi="Aptos" w:cs="Calibri"/>
          <w:color w:val="000000" w:themeColor="text1"/>
        </w:rPr>
        <w:t xml:space="preserve"> as several of Heathrow’s airline customers have averred. After all, the costs of demolishing villages, diverting roads and rivers and tunnelling over the M25’s busiest junction, to increase Heathrow’s size by an area that is larger than Birmingham International Airport, promises to be inordinately expensive.  </w:t>
      </w:r>
    </w:p>
    <w:p w14:paraId="61D4A6A5" w14:textId="77777777" w:rsidR="00214D95" w:rsidRPr="0015174B" w:rsidRDefault="00214D95" w:rsidP="00876F2C">
      <w:pPr>
        <w:pStyle w:val="NormalWeb"/>
        <w:spacing w:before="0" w:beforeAutospacing="0" w:after="0" w:afterAutospacing="0"/>
        <w:jc w:val="both"/>
        <w:rPr>
          <w:rFonts w:ascii="Calibri" w:hAnsi="Calibri" w:cs="Calibri"/>
          <w:color w:val="000000" w:themeColor="text1"/>
        </w:rPr>
      </w:pPr>
      <w:r w:rsidRPr="0015174B">
        <w:rPr>
          <w:rFonts w:ascii="Aptos" w:hAnsi="Aptos" w:cs="Calibri"/>
          <w:color w:val="000000" w:themeColor="text1"/>
        </w:rPr>
        <w:t> </w:t>
      </w:r>
    </w:p>
    <w:p w14:paraId="5E0E65DF" w14:textId="1702C44F" w:rsidR="00C62A9A" w:rsidRPr="0015174B" w:rsidRDefault="00214D95" w:rsidP="00876F2C">
      <w:pPr>
        <w:pStyle w:val="NormalWeb"/>
        <w:spacing w:before="0" w:beforeAutospacing="0" w:after="0" w:afterAutospacing="0"/>
        <w:jc w:val="both"/>
        <w:rPr>
          <w:rFonts w:ascii="Calibri" w:hAnsi="Calibri" w:cs="Calibri"/>
          <w:color w:val="000000" w:themeColor="text1"/>
        </w:rPr>
      </w:pPr>
      <w:r w:rsidRPr="0015174B">
        <w:rPr>
          <w:rFonts w:ascii="Aptos" w:hAnsi="Aptos" w:cs="Calibri"/>
          <w:color w:val="000000" w:themeColor="text1"/>
        </w:rPr>
        <w:t>“There seems something almost Orwellian about this announcement, and this is only re-affirmed by its decision to cite a report commissioned by Heathrow itself, as evidence of the project’s possible benefits – rather than the government’s own Treasury assessment which concluded that once the ‘disbenefits’ had been taken into account, the project’s maximum economic benefit to the UK would be somewhere between £3.3bn and minus £2.2bn over 60 years". </w:t>
      </w:r>
    </w:p>
    <w:p w14:paraId="67AA532B" w14:textId="77777777" w:rsidR="00C62A9A" w:rsidRPr="0015174B" w:rsidRDefault="00C62A9A" w:rsidP="00876F2C">
      <w:pPr>
        <w:jc w:val="both"/>
        <w:rPr>
          <w:rFonts w:ascii="Aptos" w:eastAsia="Times New Roman" w:hAnsi="Aptos" w:cs="Times New Roman"/>
          <w:color w:val="000000" w:themeColor="text1"/>
          <w:kern w:val="0"/>
          <w:lang w:eastAsia="en-GB"/>
          <w14:ligatures w14:val="none"/>
        </w:rPr>
      </w:pPr>
    </w:p>
    <w:p w14:paraId="6D8235B7" w14:textId="77777777" w:rsidR="00603BC4" w:rsidRPr="0015174B" w:rsidRDefault="00603BC4" w:rsidP="00876F2C">
      <w:pPr>
        <w:jc w:val="both"/>
        <w:rPr>
          <w:rFonts w:ascii="Aptos" w:eastAsia="Times New Roman" w:hAnsi="Aptos" w:cs="Times New Roman"/>
          <w:b/>
          <w:bCs/>
          <w:i/>
          <w:iCs/>
          <w:color w:val="000000" w:themeColor="text1"/>
          <w:kern w:val="0"/>
          <w:lang w:eastAsia="en-GB"/>
          <w14:ligatures w14:val="none"/>
        </w:rPr>
      </w:pPr>
      <w:r w:rsidRPr="0015174B">
        <w:rPr>
          <w:rFonts w:ascii="Aptos" w:eastAsia="Times New Roman" w:hAnsi="Aptos" w:cs="Times New Roman"/>
          <w:b/>
          <w:bCs/>
          <w:i/>
          <w:iCs/>
          <w:color w:val="000000" w:themeColor="text1"/>
          <w:kern w:val="0"/>
          <w:lang w:eastAsia="en-GB"/>
          <w14:ligatures w14:val="none"/>
        </w:rPr>
        <w:t>ENDS.</w:t>
      </w:r>
    </w:p>
    <w:p w14:paraId="1FD648C6" w14:textId="77777777" w:rsidR="00603BC4" w:rsidRPr="0015174B" w:rsidRDefault="00603BC4" w:rsidP="00876F2C">
      <w:pPr>
        <w:jc w:val="both"/>
        <w:rPr>
          <w:rFonts w:ascii="Aptos" w:eastAsia="Times New Roman" w:hAnsi="Aptos" w:cs="Times New Roman"/>
          <w:color w:val="000000" w:themeColor="text1"/>
          <w:kern w:val="0"/>
          <w:lang w:eastAsia="en-GB"/>
          <w14:ligatures w14:val="none"/>
        </w:rPr>
      </w:pPr>
    </w:p>
    <w:p w14:paraId="408F3FE3" w14:textId="27D641C5" w:rsidR="00603BC4" w:rsidRPr="0015174B" w:rsidRDefault="00603BC4" w:rsidP="00876F2C">
      <w:pPr>
        <w:jc w:val="both"/>
        <w:rPr>
          <w:rFonts w:ascii="Aptos" w:hAnsi="Aptos"/>
          <w:color w:val="000000" w:themeColor="text1"/>
        </w:rPr>
      </w:pPr>
      <w:r w:rsidRPr="0015174B">
        <w:rPr>
          <w:rFonts w:ascii="Aptos" w:eastAsia="Times New Roman" w:hAnsi="Aptos" w:cs="Times New Roman"/>
          <w:color w:val="000000" w:themeColor="text1"/>
          <w:kern w:val="0"/>
          <w:lang w:eastAsia="en-GB"/>
          <w14:ligatures w14:val="none"/>
        </w:rPr>
        <w:lastRenderedPageBreak/>
        <w:t xml:space="preserve">For more information, contact Rob </w:t>
      </w:r>
      <w:proofErr w:type="spellStart"/>
      <w:r w:rsidRPr="0015174B">
        <w:rPr>
          <w:rFonts w:ascii="Aptos" w:eastAsia="Times New Roman" w:hAnsi="Aptos" w:cs="Times New Roman"/>
          <w:color w:val="000000" w:themeColor="text1"/>
          <w:kern w:val="0"/>
          <w:lang w:eastAsia="en-GB"/>
          <w14:ligatures w14:val="none"/>
        </w:rPr>
        <w:t>Barnstone</w:t>
      </w:r>
      <w:proofErr w:type="spellEnd"/>
      <w:r w:rsidRPr="0015174B">
        <w:rPr>
          <w:rFonts w:ascii="Aptos" w:eastAsia="Times New Roman" w:hAnsi="Aptos" w:cs="Times New Roman"/>
          <w:color w:val="000000" w:themeColor="text1"/>
          <w:kern w:val="0"/>
          <w:lang w:eastAsia="en-GB"/>
          <w14:ligatures w14:val="none"/>
        </w:rPr>
        <w:t xml:space="preserve"> on 07806 947050 or </w:t>
      </w:r>
      <w:hyperlink r:id="rId4" w:history="1">
        <w:r w:rsidRPr="0015174B">
          <w:rPr>
            <w:rStyle w:val="Hyperlink"/>
            <w:rFonts w:ascii="Aptos" w:eastAsia="Times New Roman" w:hAnsi="Aptos" w:cs="Times New Roman"/>
            <w:color w:val="000000" w:themeColor="text1"/>
            <w:kern w:val="0"/>
            <w:lang w:eastAsia="en-GB"/>
            <w14:ligatures w14:val="none"/>
          </w:rPr>
          <w:t>rob@no3rdrunwaycoalition.co.uk</w:t>
        </w:r>
      </w:hyperlink>
      <w:r w:rsidRPr="0015174B">
        <w:rPr>
          <w:rFonts w:ascii="Aptos" w:eastAsia="Times New Roman" w:hAnsi="Aptos" w:cs="Times New Roman"/>
          <w:color w:val="000000" w:themeColor="text1"/>
          <w:kern w:val="0"/>
          <w:lang w:eastAsia="en-GB"/>
          <w14:ligatures w14:val="none"/>
        </w:rPr>
        <w:t xml:space="preserve"> </w:t>
      </w:r>
    </w:p>
    <w:sectPr w:rsidR="00603BC4" w:rsidRPr="0015174B" w:rsidSect="008637E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C4"/>
    <w:rsid w:val="000E7E7B"/>
    <w:rsid w:val="0014123D"/>
    <w:rsid w:val="0015174B"/>
    <w:rsid w:val="00214D95"/>
    <w:rsid w:val="002D0352"/>
    <w:rsid w:val="002D268F"/>
    <w:rsid w:val="005966E6"/>
    <w:rsid w:val="00603BC4"/>
    <w:rsid w:val="007E1829"/>
    <w:rsid w:val="008637E9"/>
    <w:rsid w:val="00876F2C"/>
    <w:rsid w:val="00941D62"/>
    <w:rsid w:val="00986D57"/>
    <w:rsid w:val="009D3462"/>
    <w:rsid w:val="00AA78B6"/>
    <w:rsid w:val="00C560AE"/>
    <w:rsid w:val="00C62A9A"/>
    <w:rsid w:val="00D54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E262DC"/>
  <w15:chartTrackingRefBased/>
  <w15:docId w15:val="{3A29BF1C-EA4F-9E46-BDD1-90384FFB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B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3B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3B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3B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3B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3B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B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B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B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B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3B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3B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3B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3B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3B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3B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3B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3BC4"/>
    <w:rPr>
      <w:rFonts w:eastAsiaTheme="majorEastAsia" w:cstheme="majorBidi"/>
      <w:color w:val="272727" w:themeColor="text1" w:themeTint="D8"/>
    </w:rPr>
  </w:style>
  <w:style w:type="paragraph" w:styleId="Title">
    <w:name w:val="Title"/>
    <w:basedOn w:val="Normal"/>
    <w:next w:val="Normal"/>
    <w:link w:val="TitleChar"/>
    <w:uiPriority w:val="10"/>
    <w:qFormat/>
    <w:rsid w:val="00603B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B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B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B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3B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03BC4"/>
    <w:rPr>
      <w:i/>
      <w:iCs/>
      <w:color w:val="404040" w:themeColor="text1" w:themeTint="BF"/>
    </w:rPr>
  </w:style>
  <w:style w:type="paragraph" w:styleId="ListParagraph">
    <w:name w:val="List Paragraph"/>
    <w:basedOn w:val="Normal"/>
    <w:uiPriority w:val="34"/>
    <w:qFormat/>
    <w:rsid w:val="00603BC4"/>
    <w:pPr>
      <w:ind w:left="720"/>
      <w:contextualSpacing/>
    </w:pPr>
  </w:style>
  <w:style w:type="character" w:styleId="IntenseEmphasis">
    <w:name w:val="Intense Emphasis"/>
    <w:basedOn w:val="DefaultParagraphFont"/>
    <w:uiPriority w:val="21"/>
    <w:qFormat/>
    <w:rsid w:val="00603BC4"/>
    <w:rPr>
      <w:i/>
      <w:iCs/>
      <w:color w:val="2F5496" w:themeColor="accent1" w:themeShade="BF"/>
    </w:rPr>
  </w:style>
  <w:style w:type="paragraph" w:styleId="IntenseQuote">
    <w:name w:val="Intense Quote"/>
    <w:basedOn w:val="Normal"/>
    <w:next w:val="Normal"/>
    <w:link w:val="IntenseQuoteChar"/>
    <w:uiPriority w:val="30"/>
    <w:qFormat/>
    <w:rsid w:val="00603B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3BC4"/>
    <w:rPr>
      <w:i/>
      <w:iCs/>
      <w:color w:val="2F5496" w:themeColor="accent1" w:themeShade="BF"/>
    </w:rPr>
  </w:style>
  <w:style w:type="character" w:styleId="IntenseReference">
    <w:name w:val="Intense Reference"/>
    <w:basedOn w:val="DefaultParagraphFont"/>
    <w:uiPriority w:val="32"/>
    <w:qFormat/>
    <w:rsid w:val="00603BC4"/>
    <w:rPr>
      <w:b/>
      <w:bCs/>
      <w:smallCaps/>
      <w:color w:val="2F5496" w:themeColor="accent1" w:themeShade="BF"/>
      <w:spacing w:val="5"/>
    </w:rPr>
  </w:style>
  <w:style w:type="paragraph" w:styleId="NormalWeb">
    <w:name w:val="Normal (Web)"/>
    <w:basedOn w:val="Normal"/>
    <w:uiPriority w:val="99"/>
    <w:unhideWhenUsed/>
    <w:rsid w:val="00603BC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603BC4"/>
    <w:rPr>
      <w:color w:val="0563C1" w:themeColor="hyperlink"/>
      <w:u w:val="single"/>
    </w:rPr>
  </w:style>
  <w:style w:type="character" w:styleId="UnresolvedMention">
    <w:name w:val="Unresolved Mention"/>
    <w:basedOn w:val="DefaultParagraphFont"/>
    <w:uiPriority w:val="99"/>
    <w:semiHidden/>
    <w:unhideWhenUsed/>
    <w:rsid w:val="00603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77779">
      <w:bodyDiv w:val="1"/>
      <w:marLeft w:val="0"/>
      <w:marRight w:val="0"/>
      <w:marTop w:val="0"/>
      <w:marBottom w:val="0"/>
      <w:divBdr>
        <w:top w:val="none" w:sz="0" w:space="0" w:color="auto"/>
        <w:left w:val="none" w:sz="0" w:space="0" w:color="auto"/>
        <w:bottom w:val="none" w:sz="0" w:space="0" w:color="auto"/>
        <w:right w:val="none" w:sz="0" w:space="0" w:color="auto"/>
      </w:divBdr>
    </w:div>
    <w:div w:id="1195387215">
      <w:bodyDiv w:val="1"/>
      <w:marLeft w:val="0"/>
      <w:marRight w:val="0"/>
      <w:marTop w:val="0"/>
      <w:marBottom w:val="0"/>
      <w:divBdr>
        <w:top w:val="none" w:sz="0" w:space="0" w:color="auto"/>
        <w:left w:val="none" w:sz="0" w:space="0" w:color="auto"/>
        <w:bottom w:val="none" w:sz="0" w:space="0" w:color="auto"/>
        <w:right w:val="none" w:sz="0" w:space="0" w:color="auto"/>
      </w:divBdr>
    </w:div>
    <w:div w:id="1421633852">
      <w:bodyDiv w:val="1"/>
      <w:marLeft w:val="0"/>
      <w:marRight w:val="0"/>
      <w:marTop w:val="0"/>
      <w:marBottom w:val="0"/>
      <w:divBdr>
        <w:top w:val="none" w:sz="0" w:space="0" w:color="auto"/>
        <w:left w:val="none" w:sz="0" w:space="0" w:color="auto"/>
        <w:bottom w:val="none" w:sz="0" w:space="0" w:color="auto"/>
        <w:right w:val="none" w:sz="0" w:space="0" w:color="auto"/>
      </w:divBdr>
    </w:div>
    <w:div w:id="19877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b@no3rdrunwaycoali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Barnstone</dc:creator>
  <cp:keywords/>
  <dc:description/>
  <cp:lastModifiedBy>Robert Barnstone</cp:lastModifiedBy>
  <cp:revision>10</cp:revision>
  <dcterms:created xsi:type="dcterms:W3CDTF">2025-02-11T23:33:00Z</dcterms:created>
  <dcterms:modified xsi:type="dcterms:W3CDTF">2025-02-12T00:05:00Z</dcterms:modified>
</cp:coreProperties>
</file>